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四川轻化工大学课程考试试卷分析表</w:t>
      </w:r>
    </w:p>
    <w:p>
      <w:pPr>
        <w:pStyle w:val="BodyText"/>
        <w:tabs>
          <w:tab w:pos="2040" w:val="left" w:leader="none"/>
          <w:tab w:pos="3135" w:val="left" w:leader="none"/>
          <w:tab w:pos="3989" w:val="left" w:leader="none"/>
          <w:tab w:pos="5187" w:val="left" w:leader="none"/>
        </w:tabs>
        <w:spacing w:before="66"/>
        <w:ind w:right="636"/>
        <w:jc w:val="center"/>
        <w:rPr>
          <w:u w:val="none"/>
        </w:rPr>
      </w:pPr>
      <w:r>
        <w:rPr>
          <w:rFonts w:ascii="Times New Roman" w:hAnsi="Times New Roman" w:eastAsia="Times New Roman"/>
          <w:spacing w:val="60"/>
          <w:u w:val="single"/>
        </w:rPr>
        <w:t> </w:t>
      </w:r>
      <w:r>
        <w:rPr>
          <w:u w:val="single"/>
        </w:rPr>
        <w:t>消防与安全工</w:t>
      </w:r>
      <w:r>
        <w:rPr>
          <w:spacing w:val="-10"/>
          <w:u w:val="single"/>
        </w:rPr>
        <w:t>程</w:t>
      </w:r>
      <w:r>
        <w:rPr>
          <w:u w:val="single"/>
        </w:rPr>
        <w:tab/>
      </w:r>
      <w:r>
        <w:rPr>
          <w:u w:val="none"/>
        </w:rPr>
        <w:t>学院</w:t>
      </w:r>
      <w:r>
        <w:rPr>
          <w:rFonts w:ascii="Trebuchet MS" w:hAnsi="Trebuchet MS" w:eastAsia="Trebuchet MS"/>
          <w:spacing w:val="46"/>
          <w:u w:val="single"/>
        </w:rPr>
        <w:t> </w:t>
      </w:r>
      <w:r>
        <w:rPr>
          <w:rFonts w:ascii="Trebuchet MS" w:hAnsi="Trebuchet MS" w:eastAsia="Trebuchet MS"/>
          <w:spacing w:val="-5"/>
          <w:u w:val="single"/>
        </w:rPr>
        <w:t>20</w:t>
      </w:r>
      <w:r>
        <w:rPr>
          <w:rFonts w:ascii="Trebuchet MS" w:hAnsi="Trebuchet MS" w:eastAsia="Trebuchet MS"/>
          <w:u w:val="single"/>
        </w:rPr>
        <w:tab/>
      </w:r>
      <w:r>
        <w:rPr>
          <w:w w:val="90"/>
          <w:u w:val="single"/>
        </w:rPr>
        <w:t>—</w:t>
      </w:r>
      <w:r>
        <w:rPr>
          <w:rFonts w:ascii="Trebuchet MS" w:hAnsi="Trebuchet MS" w:eastAsia="Trebuchet MS"/>
          <w:spacing w:val="-5"/>
          <w:u w:val="single"/>
        </w:rPr>
        <w:t>20</w:t>
      </w:r>
      <w:r>
        <w:rPr>
          <w:rFonts w:ascii="Trebuchet MS" w:hAnsi="Trebuchet MS" w:eastAsia="Trebuchet MS"/>
          <w:u w:val="single"/>
        </w:rPr>
        <w:tab/>
      </w:r>
      <w:r>
        <w:rPr>
          <w:u w:val="none"/>
        </w:rPr>
        <w:t>学年</w:t>
      </w:r>
      <w:r>
        <w:rPr>
          <w:spacing w:val="-10"/>
          <w:u w:val="none"/>
        </w:rPr>
        <w:t>第</w:t>
      </w:r>
      <w:r>
        <w:rPr>
          <w:rFonts w:ascii="Times New Roman" w:hAnsi="Times New Roman" w:eastAsia="Times New Roman"/>
          <w:u w:val="single"/>
        </w:rPr>
        <w:tab/>
      </w:r>
      <w:r>
        <w:rPr>
          <w:u w:val="none"/>
        </w:rPr>
        <w:t>学</w:t>
      </w:r>
      <w:r>
        <w:rPr>
          <w:spacing w:val="-10"/>
          <w:u w:val="none"/>
        </w:rPr>
        <w:t>期</w:t>
      </w:r>
    </w:p>
    <w:p>
      <w:pPr>
        <w:spacing w:line="240" w:lineRule="auto" w:before="14" w:after="0"/>
        <w:rPr>
          <w:sz w:val="14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73"/>
        <w:gridCol w:w="547"/>
        <w:gridCol w:w="900"/>
        <w:gridCol w:w="899"/>
        <w:gridCol w:w="539"/>
        <w:gridCol w:w="359"/>
        <w:gridCol w:w="719"/>
        <w:gridCol w:w="179"/>
        <w:gridCol w:w="400"/>
        <w:gridCol w:w="498"/>
        <w:gridCol w:w="359"/>
        <w:gridCol w:w="268"/>
        <w:gridCol w:w="271"/>
        <w:gridCol w:w="719"/>
        <w:gridCol w:w="1079"/>
      </w:tblGrid>
      <w:tr>
        <w:trPr>
          <w:trHeight w:val="443" w:hRule="atLeast"/>
        </w:trPr>
        <w:tc>
          <w:tcPr>
            <w:tcW w:w="8917" w:type="dxa"/>
            <w:gridSpan w:val="16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一、基本情况</w:t>
            </w: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课程名称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2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课程代码</w:t>
            </w:r>
          </w:p>
        </w:tc>
        <w:tc>
          <w:tcPr>
            <w:tcW w:w="1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6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课程性质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92" w:val="left" w:leader="none"/>
              </w:tabs>
              <w:spacing w:line="291" w:lineRule="exact"/>
              <w:ind w:left="27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学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时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1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主讲教师</w:t>
            </w:r>
          </w:p>
        </w:tc>
        <w:tc>
          <w:tcPr>
            <w:tcW w:w="1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辅导教师</w:t>
            </w:r>
          </w:p>
        </w:tc>
        <w:tc>
          <w:tcPr>
            <w:tcW w:w="20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试卷来源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1.试题库□；2.教研室统一命题□；3.任课教师命题□；</w:t>
            </w:r>
            <w:r>
              <w:rPr>
                <w:rFonts w:ascii="Trebuchet MS" w:hAnsi="Trebuchet MS" w:eastAsia="Trebuchet MS"/>
                <w:b/>
                <w:sz w:val="21"/>
              </w:rPr>
              <w:t>4.</w:t>
            </w:r>
            <w:r>
              <w:rPr>
                <w:b/>
                <w:spacing w:val="-4"/>
                <w:sz w:val="21"/>
              </w:rPr>
              <w:t>其它：</w:t>
            </w:r>
          </w:p>
        </w:tc>
      </w:tr>
      <w:tr>
        <w:trPr>
          <w:trHeight w:val="313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阅卷方式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4" w:lineRule="exact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1.微机阅卷□；2.流水阅卷□；3</w:t>
            </w:r>
            <w:r>
              <w:rPr>
                <w:b/>
                <w:spacing w:val="-2"/>
                <w:sz w:val="21"/>
              </w:rPr>
              <w:t>.任课教师阅卷□</w:t>
            </w: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阅卷教师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考试方式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1.闭卷□；2.开卷□；3.上机□；4.</w:t>
            </w:r>
            <w:r>
              <w:rPr>
                <w:b/>
                <w:sz w:val="18"/>
              </w:rPr>
              <w:t>口</w:t>
            </w:r>
            <w:r>
              <w:rPr>
                <w:b/>
                <w:sz w:val="21"/>
              </w:rPr>
              <w:t>试□；5</w:t>
            </w:r>
            <w:r>
              <w:rPr>
                <w:b/>
                <w:spacing w:val="-3"/>
                <w:sz w:val="21"/>
              </w:rPr>
              <w:t>.其它：</w:t>
            </w: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考试对象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982" w:val="left" w:leader="none"/>
              </w:tabs>
              <w:spacing w:line="291" w:lineRule="exact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专</w:t>
            </w:r>
            <w:r>
              <w:rPr>
                <w:b/>
                <w:spacing w:val="-10"/>
                <w:sz w:val="21"/>
              </w:rPr>
              <w:t>业</w:t>
            </w:r>
            <w:r>
              <w:rPr>
                <w:b/>
                <w:sz w:val="21"/>
              </w:rPr>
              <w:tab/>
              <w:t>级</w:t>
            </w:r>
            <w:r>
              <w:rPr>
                <w:b/>
                <w:spacing w:val="-10"/>
                <w:sz w:val="21"/>
              </w:rPr>
              <w:t>班</w:t>
            </w:r>
          </w:p>
        </w:tc>
      </w:tr>
      <w:tr>
        <w:trPr>
          <w:trHeight w:val="313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6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考试时间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43" w:val="left" w:leader="none"/>
                <w:tab w:pos="964" w:val="left" w:leader="none"/>
                <w:tab w:pos="1384" w:val="left" w:leader="none"/>
                <w:tab w:pos="2118" w:val="left" w:leader="none"/>
                <w:tab w:pos="2644" w:val="left" w:leader="none"/>
                <w:tab w:pos="3484" w:val="left" w:leader="none"/>
                <w:tab w:pos="4010" w:val="left" w:leader="none"/>
              </w:tabs>
              <w:spacing w:line="294" w:lineRule="exact"/>
              <w:ind w:left="9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日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时</w:t>
            </w:r>
            <w:r>
              <w:rPr>
                <w:b/>
                <w:sz w:val="21"/>
              </w:rPr>
              <w:tab/>
              <w:t>分</w:t>
            </w:r>
            <w:r>
              <w:rPr>
                <w:b/>
                <w:spacing w:val="-10"/>
                <w:sz w:val="21"/>
              </w:rPr>
              <w:t>至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时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分</w:t>
            </w:r>
          </w:p>
        </w:tc>
      </w:tr>
      <w:tr>
        <w:trPr>
          <w:trHeight w:val="311" w:hRule="atLeast"/>
        </w:trPr>
        <w:tc>
          <w:tcPr>
            <w:tcW w:w="8917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二、成绩分析统计</w:t>
            </w:r>
          </w:p>
        </w:tc>
      </w:tr>
      <w:tr>
        <w:trPr>
          <w:trHeight w:val="311" w:hRule="atLeast"/>
        </w:trPr>
        <w:tc>
          <w:tcPr>
            <w:tcW w:w="8917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3825" w:right="378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分数分布情况</w:t>
            </w:r>
          </w:p>
        </w:tc>
      </w:tr>
      <w:tr>
        <w:trPr>
          <w:trHeight w:val="623" w:hRule="atLeast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exact"/>
              <w:ind w:left="170" w:right="127"/>
              <w:jc w:val="center"/>
              <w:rPr>
                <w:b/>
                <w:sz w:val="18"/>
              </w:rPr>
            </w:pPr>
            <w:r>
              <w:rPr>
                <w:b/>
                <w:spacing w:val="-18"/>
                <w:sz w:val="18"/>
              </w:rPr>
              <w:t>成绩分布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0~29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30~59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60~69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70~79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80~89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90~10</w:t>
            </w:r>
          </w:p>
          <w:p>
            <w:pPr>
              <w:pStyle w:val="TableParagraph"/>
              <w:spacing w:line="316" w:lineRule="exact"/>
              <w:ind w:left="120"/>
              <w:rPr>
                <w:b/>
                <w:sz w:val="21"/>
              </w:rPr>
            </w:pPr>
            <w:r>
              <w:rPr>
                <w:b/>
                <w:w w:val="93"/>
                <w:sz w:val="21"/>
              </w:rPr>
              <w:t>0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exact"/>
              <w:ind w:left="1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最高分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82" w:right="13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最低</w:t>
            </w:r>
          </w:p>
          <w:p>
            <w:pPr>
              <w:pStyle w:val="TableParagraph"/>
              <w:spacing w:line="313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分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00" w:lineRule="exact"/>
              <w:ind w:left="310"/>
              <w:rPr>
                <w:b/>
                <w:sz w:val="18"/>
              </w:rPr>
            </w:pPr>
            <w:r>
              <w:rPr>
                <w:b/>
                <w:spacing w:val="-20"/>
                <w:sz w:val="18"/>
              </w:rPr>
              <w:t>平均分</w:t>
            </w:r>
          </w:p>
        </w:tc>
      </w:tr>
      <w:tr>
        <w:trPr>
          <w:trHeight w:val="313" w:hRule="atLeast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55" w:right="127"/>
              <w:jc w:val="center"/>
              <w:rPr>
                <w:b/>
                <w:sz w:val="18"/>
              </w:rPr>
            </w:pPr>
            <w:r>
              <w:rPr>
                <w:b/>
                <w:spacing w:val="20"/>
                <w:sz w:val="18"/>
              </w:rPr>
              <w:t>人  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53" w:right="12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百分率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8917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三、综合分析</w:t>
            </w:r>
          </w:p>
        </w:tc>
      </w:tr>
      <w:tr>
        <w:trPr>
          <w:trHeight w:val="623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29"/>
                <w:sz w:val="21"/>
              </w:rPr>
              <w:t>成绩分析</w:t>
            </w:r>
            <w:r>
              <w:rPr>
                <w:b/>
                <w:spacing w:val="-10"/>
                <w:sz w:val="21"/>
              </w:rPr>
              <w:t> </w:t>
            </w:r>
          </w:p>
          <w:p>
            <w:pPr>
              <w:pStyle w:val="TableParagraph"/>
              <w:spacing w:line="316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图表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9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难度评价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8" w:lineRule="exact" w:before="91"/>
              <w:ind w:left="114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容</w:t>
            </w:r>
            <w:r>
              <w:rPr>
                <w:b/>
                <w:w w:val="110"/>
                <w:sz w:val="21"/>
              </w:rPr>
              <w:t>易</w:t>
            </w:r>
            <w:r>
              <w:rPr>
                <w:b/>
                <w:w w:val="110"/>
                <w:sz w:val="24"/>
              </w:rPr>
              <w:t>□</w:t>
            </w:r>
            <w:r>
              <w:rPr>
                <w:b/>
                <w:w w:val="110"/>
                <w:sz w:val="21"/>
              </w:rPr>
              <w:t>；较容易</w:t>
            </w:r>
            <w:r>
              <w:rPr>
                <w:b/>
                <w:w w:val="110"/>
                <w:sz w:val="24"/>
              </w:rPr>
              <w:t>□</w:t>
            </w:r>
            <w:r>
              <w:rPr>
                <w:b/>
                <w:w w:val="110"/>
                <w:sz w:val="21"/>
              </w:rPr>
              <w:t>；适中□；较难</w:t>
            </w:r>
            <w:r>
              <w:rPr>
                <w:b/>
                <w:w w:val="110"/>
                <w:sz w:val="24"/>
              </w:rPr>
              <w:t>□</w:t>
            </w:r>
            <w:r>
              <w:rPr>
                <w:b/>
                <w:w w:val="110"/>
                <w:sz w:val="21"/>
              </w:rPr>
              <w:t>；难</w:t>
            </w:r>
            <w:r>
              <w:rPr>
                <w:b/>
                <w:w w:val="110"/>
                <w:sz w:val="24"/>
              </w:rPr>
              <w:t>□</w:t>
            </w:r>
            <w:r>
              <w:rPr>
                <w:b/>
                <w:spacing w:val="-10"/>
                <w:w w:val="110"/>
                <w:sz w:val="21"/>
              </w:rPr>
              <w:t>。</w:t>
            </w: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试题份量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18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三基型（基础知识，基本理论，基本技能）</w:t>
            </w:r>
            <w:r>
              <w:rPr>
                <w:b/>
                <w:spacing w:val="-5"/>
                <w:sz w:val="18"/>
              </w:rPr>
              <w:t>；综合运用型，提高扩展型。</w:t>
            </w:r>
          </w:p>
        </w:tc>
      </w:tr>
      <w:tr>
        <w:trPr>
          <w:trHeight w:val="313" w:hRule="atLeast"/>
        </w:trPr>
        <w:tc>
          <w:tcPr>
            <w:tcW w:w="118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卷面质量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01" w:lineRule="exact" w:before="136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文</w:t>
            </w:r>
            <w:r>
              <w:rPr>
                <w:b/>
                <w:w w:val="105"/>
                <w:sz w:val="21"/>
              </w:rPr>
              <w:t>字</w:t>
            </w:r>
            <w:r>
              <w:rPr>
                <w:b/>
                <w:w w:val="105"/>
                <w:sz w:val="21"/>
              </w:rPr>
              <w:t>规范：□是，</w:t>
            </w:r>
            <w:r>
              <w:rPr>
                <w:b/>
                <w:w w:val="105"/>
                <w:sz w:val="24"/>
              </w:rPr>
              <w:t>□</w:t>
            </w:r>
            <w:r>
              <w:rPr>
                <w:b/>
                <w:w w:val="105"/>
                <w:sz w:val="21"/>
              </w:rPr>
              <w:t>否</w:t>
            </w:r>
            <w:r>
              <w:rPr>
                <w:b/>
                <w:w w:val="105"/>
                <w:sz w:val="21"/>
              </w:rPr>
              <w:t>；</w:t>
            </w:r>
            <w:r>
              <w:rPr>
                <w:b/>
                <w:w w:val="105"/>
                <w:sz w:val="21"/>
              </w:rPr>
              <w:t>图</w:t>
            </w:r>
            <w:r>
              <w:rPr>
                <w:b/>
                <w:w w:val="105"/>
                <w:sz w:val="21"/>
              </w:rPr>
              <w:t>表</w:t>
            </w:r>
            <w:r>
              <w:rPr>
                <w:b/>
                <w:w w:val="105"/>
                <w:sz w:val="21"/>
              </w:rPr>
              <w:t>规范：□是，</w:t>
            </w:r>
            <w:r>
              <w:rPr>
                <w:b/>
                <w:w w:val="105"/>
                <w:sz w:val="24"/>
              </w:rPr>
              <w:t>□</w:t>
            </w:r>
            <w:r>
              <w:rPr>
                <w:b/>
                <w:w w:val="105"/>
                <w:sz w:val="21"/>
              </w:rPr>
              <w:t>否</w:t>
            </w:r>
            <w:r>
              <w:rPr>
                <w:b/>
                <w:w w:val="105"/>
                <w:sz w:val="21"/>
              </w:rPr>
              <w:t>；</w:t>
            </w:r>
            <w:r>
              <w:rPr>
                <w:b/>
                <w:w w:val="105"/>
                <w:sz w:val="21"/>
              </w:rPr>
              <w:t>印</w:t>
            </w:r>
            <w:r>
              <w:rPr>
                <w:b/>
                <w:w w:val="105"/>
                <w:sz w:val="21"/>
              </w:rPr>
              <w:t>刷</w:t>
            </w:r>
            <w:r>
              <w:rPr>
                <w:b/>
                <w:w w:val="105"/>
                <w:sz w:val="21"/>
              </w:rPr>
              <w:t>清楚：□是，</w:t>
            </w:r>
            <w:r>
              <w:rPr>
                <w:b/>
                <w:w w:val="105"/>
                <w:sz w:val="24"/>
              </w:rPr>
              <w:t>□</w:t>
            </w:r>
            <w:r>
              <w:rPr>
                <w:b/>
                <w:w w:val="105"/>
                <w:sz w:val="21"/>
              </w:rPr>
              <w:t>否</w:t>
            </w:r>
            <w:r>
              <w:rPr>
                <w:b/>
                <w:spacing w:val="-10"/>
                <w:w w:val="105"/>
                <w:sz w:val="21"/>
              </w:rPr>
              <w:t>。</w:t>
            </w:r>
          </w:p>
        </w:tc>
      </w:tr>
      <w:tr>
        <w:trPr>
          <w:trHeight w:val="1028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/>
              <w:ind w:left="107" w:right="25"/>
              <w:jc w:val="both"/>
              <w:rPr>
                <w:b/>
                <w:sz w:val="21"/>
              </w:rPr>
            </w:pPr>
            <w:r>
              <w:rPr>
                <w:b/>
                <w:spacing w:val="29"/>
                <w:sz w:val="21"/>
              </w:rPr>
              <w:t>答题出错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29"/>
                <w:sz w:val="21"/>
              </w:rPr>
              <w:t>主要原因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分析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617" w:val="left" w:leader="none"/>
                <w:tab w:pos="2454" w:val="left" w:leader="none"/>
                <w:tab w:pos="4346" w:val="left" w:leader="none"/>
              </w:tabs>
              <w:spacing w:line="170" w:lineRule="auto"/>
              <w:ind w:left="114" w:right="834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试</w:t>
            </w:r>
            <w:r>
              <w:rPr>
                <w:b/>
                <w:spacing w:val="-2"/>
                <w:w w:val="110"/>
                <w:sz w:val="21"/>
              </w:rPr>
              <w:t>题</w:t>
            </w:r>
            <w:r>
              <w:rPr>
                <w:b/>
                <w:spacing w:val="-2"/>
                <w:w w:val="110"/>
                <w:sz w:val="21"/>
              </w:rPr>
              <w:t>较难</w:t>
            </w:r>
            <w:r>
              <w:rPr>
                <w:b/>
                <w:spacing w:val="-2"/>
                <w:w w:val="110"/>
                <w:sz w:val="24"/>
              </w:rPr>
              <w:t>□</w:t>
            </w:r>
            <w:r>
              <w:rPr>
                <w:b/>
                <w:spacing w:val="-2"/>
                <w:w w:val="110"/>
                <w:sz w:val="21"/>
              </w:rPr>
              <w:t>；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05"/>
                <w:sz w:val="21"/>
              </w:rPr>
              <w:t>学生</w:t>
            </w:r>
            <w:r>
              <w:rPr>
                <w:b/>
                <w:spacing w:val="-2"/>
                <w:w w:val="105"/>
                <w:sz w:val="21"/>
              </w:rPr>
              <w:t>基</w:t>
            </w:r>
            <w:r>
              <w:rPr>
                <w:b/>
                <w:spacing w:val="-2"/>
                <w:w w:val="105"/>
                <w:sz w:val="21"/>
              </w:rPr>
              <w:t>础</w:t>
            </w:r>
            <w:r>
              <w:rPr>
                <w:b/>
                <w:spacing w:val="-2"/>
                <w:w w:val="105"/>
                <w:sz w:val="21"/>
              </w:rPr>
              <w:t>知</w:t>
            </w:r>
            <w:r>
              <w:rPr>
                <w:b/>
                <w:spacing w:val="-2"/>
                <w:w w:val="105"/>
                <w:sz w:val="21"/>
              </w:rPr>
              <w:t>识</w:t>
            </w:r>
            <w:r>
              <w:rPr>
                <w:b/>
                <w:spacing w:val="-2"/>
                <w:w w:val="105"/>
                <w:sz w:val="21"/>
              </w:rPr>
              <w:t>掌握不够□；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学生</w:t>
            </w:r>
            <w:r>
              <w:rPr>
                <w:b/>
                <w:spacing w:val="-2"/>
                <w:sz w:val="21"/>
              </w:rPr>
              <w:t>综</w:t>
            </w:r>
            <w:r>
              <w:rPr>
                <w:b/>
                <w:spacing w:val="-2"/>
                <w:sz w:val="21"/>
              </w:rPr>
              <w:t>合</w:t>
            </w:r>
            <w:r>
              <w:rPr>
                <w:b/>
                <w:spacing w:val="-2"/>
                <w:sz w:val="21"/>
              </w:rPr>
              <w:t>运用能力较差</w:t>
            </w:r>
            <w:r>
              <w:rPr>
                <w:b/>
                <w:spacing w:val="-2"/>
                <w:sz w:val="21"/>
              </w:rPr>
              <w:t>□；</w:t>
            </w:r>
            <w:r>
              <w:rPr>
                <w:b/>
                <w:spacing w:val="-2"/>
                <w:w w:val="110"/>
                <w:sz w:val="21"/>
              </w:rPr>
              <w:t>教</w:t>
            </w:r>
            <w:r>
              <w:rPr>
                <w:b/>
                <w:spacing w:val="-2"/>
                <w:w w:val="110"/>
                <w:sz w:val="21"/>
              </w:rPr>
              <w:t>学</w:t>
            </w:r>
            <w:r>
              <w:rPr>
                <w:b/>
                <w:spacing w:val="-2"/>
                <w:w w:val="110"/>
                <w:sz w:val="21"/>
              </w:rPr>
              <w:t>过程中有疏漏</w:t>
            </w:r>
            <w:r>
              <w:rPr>
                <w:b/>
                <w:spacing w:val="-2"/>
                <w:w w:val="110"/>
                <w:sz w:val="24"/>
              </w:rPr>
              <w:t>□</w:t>
            </w:r>
            <w:r>
              <w:rPr>
                <w:b/>
                <w:spacing w:val="-2"/>
                <w:w w:val="110"/>
                <w:sz w:val="21"/>
              </w:rPr>
              <w:t>；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10"/>
                <w:sz w:val="21"/>
              </w:rPr>
              <w:t>其</w:t>
            </w:r>
            <w:r>
              <w:rPr>
                <w:b/>
                <w:spacing w:val="-4"/>
                <w:w w:val="110"/>
                <w:sz w:val="21"/>
              </w:rPr>
              <w:t>它</w:t>
            </w:r>
            <w:r>
              <w:rPr>
                <w:b/>
                <w:spacing w:val="-4"/>
                <w:w w:val="110"/>
                <w:sz w:val="21"/>
              </w:rPr>
              <w:t>：</w:t>
            </w:r>
          </w:p>
        </w:tc>
      </w:tr>
      <w:tr>
        <w:trPr>
          <w:trHeight w:val="294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left="17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综合评价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1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7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改进意见</w:t>
            </w:r>
          </w:p>
        </w:tc>
        <w:tc>
          <w:tcPr>
            <w:tcW w:w="77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8917" w:type="dxa"/>
            <w:gridSpan w:val="16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153" w:val="left" w:leader="none"/>
                <w:tab w:pos="3573" w:val="left" w:leader="none"/>
                <w:tab w:pos="4099" w:val="left" w:leader="none"/>
                <w:tab w:pos="7563" w:val="left" w:leader="none"/>
                <w:tab w:pos="8088" w:val="left" w:leader="none"/>
                <w:tab w:pos="8614" w:val="left" w:leader="none"/>
              </w:tabs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命</w:t>
            </w:r>
            <w:r>
              <w:rPr>
                <w:b/>
                <w:spacing w:val="-2"/>
                <w:sz w:val="21"/>
              </w:rPr>
              <w:t>题</w:t>
            </w:r>
            <w:r>
              <w:rPr>
                <w:b/>
                <w:spacing w:val="-2"/>
                <w:sz w:val="21"/>
              </w:rPr>
              <w:t>教师</w:t>
            </w:r>
            <w:r>
              <w:rPr>
                <w:b/>
                <w:spacing w:val="-2"/>
                <w:sz w:val="21"/>
              </w:rPr>
              <w:t>签</w:t>
            </w:r>
            <w:r>
              <w:rPr>
                <w:b/>
                <w:spacing w:val="-2"/>
                <w:sz w:val="21"/>
              </w:rPr>
              <w:t>字</w:t>
            </w:r>
            <w:r>
              <w:rPr>
                <w:b/>
                <w:spacing w:val="-10"/>
                <w:sz w:val="21"/>
              </w:rPr>
              <w:t>：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日</w:t>
            </w:r>
            <w:r>
              <w:rPr>
                <w:b/>
                <w:spacing w:val="-2"/>
                <w:sz w:val="21"/>
              </w:rPr>
              <w:t>；教研</w:t>
            </w:r>
            <w:r>
              <w:rPr>
                <w:b/>
                <w:spacing w:val="-2"/>
                <w:sz w:val="21"/>
              </w:rPr>
              <w:t>室</w:t>
            </w:r>
            <w:r>
              <w:rPr>
                <w:b/>
                <w:spacing w:val="-2"/>
                <w:sz w:val="21"/>
              </w:rPr>
              <w:t>主</w:t>
            </w:r>
            <w:r>
              <w:rPr>
                <w:b/>
                <w:spacing w:val="-2"/>
                <w:sz w:val="21"/>
              </w:rPr>
              <w:t>任签字</w:t>
            </w:r>
            <w:r>
              <w:rPr>
                <w:b/>
                <w:spacing w:val="-10"/>
                <w:sz w:val="21"/>
              </w:rPr>
              <w:t>：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1480" w:bottom="280" w:left="16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Microsoft JhengHei" w:hAnsi="Microsoft JhengHei" w:eastAsia="Microsoft JhengHei" w:cs="Microsoft JhengHei"/>
      <w:sz w:val="24"/>
      <w:szCs w:val="24"/>
      <w:u w:val="single" w:color="000000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567" w:lineRule="exact"/>
      <w:ind w:right="639"/>
      <w:jc w:val="center"/>
    </w:pPr>
    <w:rPr>
      <w:rFonts w:ascii="Microsoft JhengHei" w:hAnsi="Microsoft JhengHei" w:eastAsia="Microsoft JhengHei" w:cs="Microsoft JhengHei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2025-12-26T16:51:30Z</dcterms:created>
  <dcterms:modified xsi:type="dcterms:W3CDTF">2025-12-26T16:51:30Z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